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70" w:rsidRDefault="001C2370" w:rsidP="001C2370">
      <w:pPr>
        <w:shd w:val="clear" w:color="auto" w:fill="FFFFFF"/>
      </w:pPr>
      <w:r>
        <w:rPr>
          <w:rFonts w:ascii="Calibri Light" w:hAnsi="Calibri Light" w:cs="Calibri Light"/>
          <w:noProof/>
          <w:color w:val="0000FF"/>
          <w:sz w:val="18"/>
          <w:szCs w:val="18"/>
        </w:rPr>
        <w:drawing>
          <wp:inline distT="0" distB="0" distL="0" distR="0">
            <wp:extent cx="4282891" cy="1114425"/>
            <wp:effectExtent l="0" t="0" r="0" b="0"/>
            <wp:docPr id="3" name="Picture 3" descr="high-res-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-res-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96" cy="11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562100" cy="1112336"/>
            <wp:effectExtent l="0" t="0" r="0" b="0"/>
            <wp:docPr id="2" name="Picture 2" descr="cid:image002.png@01D6D3B7.53168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D3B7.531688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65" cy="11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70" w:rsidRPr="005B30DA" w:rsidRDefault="001C2370" w:rsidP="001C2370">
      <w:pPr>
        <w:spacing w:line="240" w:lineRule="auto"/>
        <w:contextualSpacing/>
        <w:jc w:val="center"/>
        <w:rPr>
          <w:rStyle w:val="Strong"/>
          <w:rFonts w:ascii="Arial Black" w:hAnsi="Arial Black"/>
          <w:color w:val="C00000"/>
          <w:sz w:val="60"/>
          <w:szCs w:val="60"/>
        </w:rPr>
      </w:pPr>
      <w:r w:rsidRPr="005B30DA">
        <w:rPr>
          <w:rStyle w:val="Strong"/>
          <w:rFonts w:ascii="Arial Black" w:hAnsi="Arial Black"/>
          <w:color w:val="C00000"/>
          <w:sz w:val="60"/>
          <w:szCs w:val="60"/>
        </w:rPr>
        <w:t xml:space="preserve">Now Hiring Part-time Staff </w:t>
      </w:r>
    </w:p>
    <w:p w:rsidR="001C2370" w:rsidRPr="00D27D6C" w:rsidRDefault="001C2370" w:rsidP="001C2370">
      <w:pPr>
        <w:spacing w:line="240" w:lineRule="auto"/>
        <w:contextualSpacing/>
        <w:jc w:val="center"/>
        <w:rPr>
          <w:rStyle w:val="Strong"/>
          <w:rFonts w:ascii="Arial Black" w:hAnsi="Arial Black"/>
          <w:color w:val="C00000"/>
          <w:sz w:val="20"/>
          <w:szCs w:val="20"/>
        </w:rPr>
      </w:pPr>
      <w:r w:rsidRPr="005B30DA">
        <w:rPr>
          <w:rStyle w:val="Strong"/>
          <w:rFonts w:ascii="Arial Black" w:hAnsi="Arial Black"/>
          <w:color w:val="C00000"/>
          <w:sz w:val="60"/>
          <w:szCs w:val="60"/>
        </w:rPr>
        <w:t>Immediately!</w:t>
      </w:r>
    </w:p>
    <w:p w:rsidR="001C2370" w:rsidRPr="00D27D6C" w:rsidRDefault="001C2370" w:rsidP="001C2370">
      <w:pPr>
        <w:spacing w:line="240" w:lineRule="auto"/>
        <w:contextualSpacing/>
        <w:jc w:val="center"/>
        <w:rPr>
          <w:rStyle w:val="Strong"/>
          <w:rFonts w:ascii="Stencil" w:hAnsi="Stencil"/>
          <w:color w:val="545454"/>
          <w:sz w:val="20"/>
          <w:szCs w:val="20"/>
        </w:rPr>
      </w:pPr>
    </w:p>
    <w:p w:rsidR="001C2370" w:rsidRPr="00D27D6C" w:rsidRDefault="00D27D6C" w:rsidP="00D27D6C">
      <w:pPr>
        <w:spacing w:line="240" w:lineRule="auto"/>
        <w:rPr>
          <w:b/>
          <w:color w:val="806000" w:themeColor="accent4" w:themeShade="80"/>
          <w:sz w:val="36"/>
        </w:rPr>
      </w:pPr>
      <w:r w:rsidRPr="00D27D6C">
        <w:rPr>
          <w:b/>
          <w:color w:val="806000" w:themeColor="accent4" w:themeShade="80"/>
          <w:sz w:val="36"/>
        </w:rPr>
        <w:t>Warehouse Cargo Agent</w:t>
      </w:r>
      <w:r>
        <w:rPr>
          <w:b/>
          <w:color w:val="806000" w:themeColor="accent4" w:themeShade="80"/>
          <w:sz w:val="36"/>
        </w:rPr>
        <w:t>s Needed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8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Handles Special Cargo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8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Initiates invoicing, accepts cash payments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8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Performs Service Recovery activities (i.e. tracing, warehouse checks, offloads)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8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Performs Airmail Handling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8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Fully supports the quality standards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8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Works according to documented CHM and GOM procedures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8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Observes and applies the security requirements of client and local authorities</w:t>
      </w:r>
    </w:p>
    <w:p w:rsidR="00D27D6C" w:rsidRPr="00D27D6C" w:rsidRDefault="00D27D6C" w:rsidP="00D27D6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282828"/>
          <w:sz w:val="22"/>
          <w:szCs w:val="20"/>
        </w:rPr>
      </w:pPr>
      <w:r w:rsidRPr="00D27D6C">
        <w:rPr>
          <w:rFonts w:asciiTheme="minorHAnsi" w:hAnsiTheme="minorHAnsi" w:cstheme="minorHAnsi"/>
          <w:color w:val="282828"/>
          <w:sz w:val="28"/>
          <w:szCs w:val="18"/>
        </w:rPr>
        <w:t>Contacts customers, informs them of any/all irregularities</w:t>
      </w:r>
    </w:p>
    <w:p w:rsidR="00D27D6C" w:rsidRPr="00D27D6C" w:rsidRDefault="00D27D6C" w:rsidP="00D27D6C">
      <w:pPr>
        <w:pStyle w:val="NormalWeb"/>
        <w:spacing w:before="0" w:beforeAutospacing="0" w:after="0" w:afterAutospacing="0"/>
        <w:contextualSpacing/>
        <w:rPr>
          <w:rFonts w:ascii="&amp;quot" w:hAnsi="&amp;quot"/>
          <w:color w:val="282828"/>
          <w:sz w:val="20"/>
          <w:szCs w:val="20"/>
        </w:rPr>
      </w:pPr>
      <w:r w:rsidRPr="00D27D6C">
        <w:rPr>
          <w:rFonts w:ascii="&amp;quot" w:hAnsi="&amp;quot"/>
          <w:color w:val="282828"/>
          <w:sz w:val="20"/>
          <w:szCs w:val="20"/>
        </w:rPr>
        <w:t> </w:t>
      </w:r>
    </w:p>
    <w:p w:rsidR="001C2370" w:rsidRPr="00D27D6C" w:rsidRDefault="001C2370" w:rsidP="001C2370">
      <w:pPr>
        <w:spacing w:line="240" w:lineRule="auto"/>
        <w:contextualSpacing/>
        <w:rPr>
          <w:sz w:val="20"/>
          <w:szCs w:val="20"/>
        </w:rPr>
      </w:pPr>
    </w:p>
    <w:p w:rsidR="001C2370" w:rsidRPr="00D27D6C" w:rsidRDefault="001C2370" w:rsidP="001C2370">
      <w:pPr>
        <w:spacing w:line="240" w:lineRule="auto"/>
        <w:contextualSpacing/>
        <w:rPr>
          <w:sz w:val="20"/>
          <w:szCs w:val="20"/>
        </w:rPr>
      </w:pPr>
      <w:r w:rsidRPr="005B30DA">
        <w:rPr>
          <w:b/>
          <w:color w:val="806000" w:themeColor="accent4" w:themeShade="80"/>
          <w:sz w:val="36"/>
        </w:rPr>
        <w:t>Starting Salary:</w:t>
      </w:r>
      <w:r w:rsidRPr="005B30DA">
        <w:rPr>
          <w:color w:val="806000" w:themeColor="accent4" w:themeShade="80"/>
          <w:sz w:val="36"/>
        </w:rPr>
        <w:t xml:space="preserve"> </w:t>
      </w:r>
      <w:r w:rsidRPr="005B30DA">
        <w:rPr>
          <w:sz w:val="36"/>
        </w:rPr>
        <w:tab/>
      </w:r>
      <w:r w:rsidRPr="005B30DA">
        <w:rPr>
          <w:sz w:val="36"/>
        </w:rPr>
        <w:tab/>
        <w:t>$15.80</w:t>
      </w:r>
    </w:p>
    <w:p w:rsidR="005B30DA" w:rsidRPr="00D27D6C" w:rsidRDefault="005B30DA" w:rsidP="001C2370">
      <w:pPr>
        <w:spacing w:line="240" w:lineRule="auto"/>
        <w:contextualSpacing/>
        <w:rPr>
          <w:sz w:val="20"/>
          <w:szCs w:val="20"/>
        </w:rPr>
      </w:pPr>
    </w:p>
    <w:p w:rsidR="005B30DA" w:rsidRPr="00D27D6C" w:rsidRDefault="005B30DA" w:rsidP="001C2370">
      <w:pPr>
        <w:spacing w:line="240" w:lineRule="auto"/>
        <w:contextualSpacing/>
        <w:rPr>
          <w:sz w:val="20"/>
          <w:szCs w:val="20"/>
        </w:rPr>
      </w:pPr>
      <w:r w:rsidRPr="005B30DA">
        <w:rPr>
          <w:b/>
          <w:color w:val="806000" w:themeColor="accent4" w:themeShade="80"/>
          <w:sz w:val="36"/>
        </w:rPr>
        <w:t>Location:</w:t>
      </w:r>
      <w:r w:rsidRPr="005B30DA">
        <w:rPr>
          <w:b/>
          <w:color w:val="806000" w:themeColor="accent4" w:themeShade="80"/>
          <w:sz w:val="36"/>
        </w:rPr>
        <w:tab/>
      </w:r>
      <w:r w:rsidRPr="005B30DA">
        <w:rPr>
          <w:sz w:val="36"/>
        </w:rPr>
        <w:tab/>
      </w:r>
      <w:r w:rsidRPr="005B30DA">
        <w:rPr>
          <w:sz w:val="36"/>
        </w:rPr>
        <w:tab/>
      </w:r>
      <w:r>
        <w:rPr>
          <w:sz w:val="36"/>
        </w:rPr>
        <w:tab/>
      </w:r>
      <w:r w:rsidRPr="005B30DA">
        <w:rPr>
          <w:sz w:val="36"/>
        </w:rPr>
        <w:t>O’Hare Airport</w:t>
      </w:r>
    </w:p>
    <w:p w:rsidR="001C2370" w:rsidRPr="00D27D6C" w:rsidRDefault="001C2370" w:rsidP="001C2370">
      <w:pPr>
        <w:spacing w:line="240" w:lineRule="auto"/>
        <w:contextualSpacing/>
        <w:rPr>
          <w:sz w:val="20"/>
          <w:szCs w:val="20"/>
        </w:rPr>
      </w:pPr>
    </w:p>
    <w:p w:rsidR="001C2370" w:rsidRPr="005B30DA" w:rsidRDefault="001C2370" w:rsidP="001C2370">
      <w:pPr>
        <w:spacing w:line="240" w:lineRule="auto"/>
        <w:contextualSpacing/>
        <w:rPr>
          <w:sz w:val="36"/>
        </w:rPr>
      </w:pPr>
      <w:r w:rsidRPr="005B30DA">
        <w:rPr>
          <w:b/>
          <w:color w:val="806000" w:themeColor="accent4" w:themeShade="80"/>
          <w:sz w:val="36"/>
        </w:rPr>
        <w:t>Shifts available:</w:t>
      </w:r>
      <w:r w:rsidRPr="005B30DA">
        <w:rPr>
          <w:b/>
          <w:color w:val="806000" w:themeColor="accent4" w:themeShade="80"/>
          <w:sz w:val="36"/>
        </w:rPr>
        <w:tab/>
      </w:r>
      <w:r w:rsidR="005B30DA">
        <w:rPr>
          <w:b/>
          <w:color w:val="806000" w:themeColor="accent4" w:themeShade="80"/>
          <w:sz w:val="36"/>
        </w:rPr>
        <w:tab/>
      </w:r>
      <w:r w:rsidRPr="005B30DA">
        <w:rPr>
          <w:sz w:val="36"/>
        </w:rPr>
        <w:t>7am-3:30pm</w:t>
      </w:r>
    </w:p>
    <w:p w:rsidR="001C2370" w:rsidRPr="005B30DA" w:rsidRDefault="001C2370" w:rsidP="001C2370">
      <w:pPr>
        <w:spacing w:line="240" w:lineRule="auto"/>
        <w:contextualSpacing/>
        <w:rPr>
          <w:sz w:val="36"/>
        </w:rPr>
      </w:pPr>
      <w:r w:rsidRPr="005B30DA">
        <w:rPr>
          <w:sz w:val="36"/>
        </w:rPr>
        <w:tab/>
      </w:r>
      <w:r w:rsidRPr="005B30DA">
        <w:rPr>
          <w:sz w:val="36"/>
        </w:rPr>
        <w:tab/>
      </w:r>
      <w:r w:rsidRPr="005B30DA">
        <w:rPr>
          <w:sz w:val="36"/>
        </w:rPr>
        <w:tab/>
      </w:r>
      <w:r w:rsidRPr="005B30DA">
        <w:rPr>
          <w:sz w:val="36"/>
        </w:rPr>
        <w:tab/>
      </w:r>
      <w:r w:rsidR="005B30DA">
        <w:rPr>
          <w:sz w:val="36"/>
        </w:rPr>
        <w:tab/>
      </w:r>
      <w:proofErr w:type="gramStart"/>
      <w:r w:rsidRPr="005B30DA">
        <w:rPr>
          <w:sz w:val="36"/>
        </w:rPr>
        <w:t>3:</w:t>
      </w:r>
      <w:proofErr w:type="gramEnd"/>
      <w:r w:rsidRPr="005B30DA">
        <w:rPr>
          <w:sz w:val="36"/>
        </w:rPr>
        <w:t>30pm-12midnight</w:t>
      </w:r>
    </w:p>
    <w:p w:rsidR="001C2370" w:rsidRPr="00D27D6C" w:rsidRDefault="001C2370" w:rsidP="005B30DA">
      <w:pPr>
        <w:spacing w:line="240" w:lineRule="auto"/>
        <w:ind w:left="2880" w:firstLine="720"/>
        <w:contextualSpacing/>
        <w:rPr>
          <w:sz w:val="20"/>
          <w:szCs w:val="20"/>
        </w:rPr>
      </w:pPr>
      <w:r w:rsidRPr="005B30DA">
        <w:rPr>
          <w:sz w:val="36"/>
        </w:rPr>
        <w:t>10:30pm-7am</w:t>
      </w:r>
      <w:bookmarkStart w:id="0" w:name="_GoBack"/>
      <w:bookmarkEnd w:id="0"/>
    </w:p>
    <w:p w:rsidR="001C2370" w:rsidRPr="00D27D6C" w:rsidRDefault="001C2370" w:rsidP="001C2370">
      <w:pPr>
        <w:spacing w:line="240" w:lineRule="auto"/>
        <w:contextualSpacing/>
        <w:rPr>
          <w:sz w:val="20"/>
          <w:szCs w:val="20"/>
        </w:rPr>
      </w:pPr>
      <w:r w:rsidRPr="00D27D6C">
        <w:rPr>
          <w:sz w:val="20"/>
          <w:szCs w:val="20"/>
        </w:rPr>
        <w:t> </w:t>
      </w:r>
    </w:p>
    <w:p w:rsidR="001C2370" w:rsidRPr="005B30DA" w:rsidRDefault="005B30DA" w:rsidP="001C2370">
      <w:pPr>
        <w:spacing w:line="240" w:lineRule="auto"/>
        <w:contextualSpacing/>
        <w:jc w:val="center"/>
        <w:rPr>
          <w:b/>
          <w:color w:val="C00000"/>
          <w:sz w:val="44"/>
        </w:rPr>
      </w:pPr>
      <w:r w:rsidRPr="005B30DA">
        <w:rPr>
          <w:b/>
          <w:color w:val="C00000"/>
          <w:sz w:val="44"/>
        </w:rPr>
        <w:t xml:space="preserve">How to </w:t>
      </w:r>
      <w:r w:rsidR="001C2370" w:rsidRPr="005B30DA">
        <w:rPr>
          <w:b/>
          <w:color w:val="C00000"/>
          <w:sz w:val="44"/>
        </w:rPr>
        <w:t>apply:</w:t>
      </w:r>
    </w:p>
    <w:p w:rsidR="00AF5BDC" w:rsidRDefault="005B30DA" w:rsidP="005B30DA">
      <w:pPr>
        <w:spacing w:line="240" w:lineRule="auto"/>
        <w:contextualSpacing/>
        <w:rPr>
          <w:sz w:val="32"/>
        </w:rPr>
      </w:pPr>
      <w:r w:rsidRPr="005B30DA">
        <w:rPr>
          <w:color w:val="C00000"/>
          <w:sz w:val="32"/>
        </w:rPr>
        <w:t xml:space="preserve">Step 1: </w:t>
      </w:r>
      <w:r>
        <w:rPr>
          <w:sz w:val="32"/>
        </w:rPr>
        <w:tab/>
      </w:r>
      <w:hyperlink r:id="rId10" w:history="1">
        <w:r w:rsidR="00AF5BDC" w:rsidRPr="005F589A">
          <w:rPr>
            <w:rStyle w:val="Hyperlink"/>
            <w:sz w:val="32"/>
          </w:rPr>
          <w:t>https://jobboard.tempworks.com/hofmannusa</w:t>
        </w:r>
      </w:hyperlink>
    </w:p>
    <w:p w:rsidR="001C2370" w:rsidRDefault="001C2370" w:rsidP="001C2370">
      <w:pPr>
        <w:spacing w:line="240" w:lineRule="auto"/>
        <w:contextualSpacing/>
      </w:pPr>
      <w:r>
        <w:t> </w:t>
      </w:r>
    </w:p>
    <w:p w:rsidR="00EF72E8" w:rsidRDefault="005B30DA" w:rsidP="00D27D6C">
      <w:pPr>
        <w:spacing w:line="240" w:lineRule="auto"/>
        <w:ind w:left="1440" w:hanging="1440"/>
        <w:contextualSpacing/>
      </w:pPr>
      <w:r w:rsidRPr="005B30DA">
        <w:rPr>
          <w:color w:val="C00000"/>
          <w:sz w:val="32"/>
        </w:rPr>
        <w:t xml:space="preserve">Step 2:  </w:t>
      </w:r>
      <w:r w:rsidRPr="005B30DA">
        <w:rPr>
          <w:sz w:val="32"/>
        </w:rPr>
        <w:tab/>
      </w:r>
      <w:r>
        <w:rPr>
          <w:sz w:val="32"/>
        </w:rPr>
        <w:t>After completing the online application, e</w:t>
      </w:r>
      <w:r w:rsidRPr="005B30DA">
        <w:rPr>
          <w:sz w:val="32"/>
        </w:rPr>
        <w:t xml:space="preserve">mail your resume </w:t>
      </w:r>
      <w:r>
        <w:rPr>
          <w:sz w:val="32"/>
        </w:rPr>
        <w:t xml:space="preserve">to </w:t>
      </w:r>
      <w:r w:rsidRPr="005B30DA">
        <w:rPr>
          <w:b/>
          <w:noProof/>
          <w:sz w:val="32"/>
        </w:rPr>
        <w:t xml:space="preserve">Freida Iverson at </w:t>
      </w:r>
      <w:hyperlink r:id="rId11" w:history="1">
        <w:r w:rsidR="00AF5BDC" w:rsidRPr="005F589A">
          <w:rPr>
            <w:rStyle w:val="Hyperlink"/>
            <w:b/>
            <w:noProof/>
            <w:sz w:val="32"/>
          </w:rPr>
          <w:t>freidaiverson@triton.edu</w:t>
        </w:r>
      </w:hyperlink>
      <w:r w:rsidRPr="005B30DA">
        <w:rPr>
          <w:b/>
          <w:noProof/>
          <w:sz w:val="32"/>
        </w:rPr>
        <w:t xml:space="preserve"> with Warehouse cargo agent in the subject line</w:t>
      </w:r>
      <w:r w:rsidRPr="005B30DA">
        <w:rPr>
          <w:noProof/>
          <w:sz w:val="32"/>
        </w:rPr>
        <w:t>.</w:t>
      </w:r>
      <w:r>
        <w:rPr>
          <w:noProof/>
          <w:sz w:val="32"/>
        </w:rPr>
        <w:t xml:space="preserve"> </w:t>
      </w:r>
    </w:p>
    <w:sectPr w:rsidR="00EF72E8" w:rsidSect="005B30D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2126"/>
    <w:multiLevelType w:val="hybridMultilevel"/>
    <w:tmpl w:val="CB78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7BBD"/>
    <w:multiLevelType w:val="hybridMultilevel"/>
    <w:tmpl w:val="B4BE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70"/>
    <w:rsid w:val="00091A0B"/>
    <w:rsid w:val="001C2370"/>
    <w:rsid w:val="005B30DA"/>
    <w:rsid w:val="006B2104"/>
    <w:rsid w:val="00AF5BDC"/>
    <w:rsid w:val="00B74D5C"/>
    <w:rsid w:val="00D27D6C"/>
    <w:rsid w:val="00E32671"/>
    <w:rsid w:val="00E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7BD0"/>
  <w15:chartTrackingRefBased/>
  <w15:docId w15:val="{C79330A3-BA89-4C9F-AB58-161F62F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2370"/>
    <w:rPr>
      <w:b/>
      <w:bCs/>
    </w:rPr>
  </w:style>
  <w:style w:type="character" w:styleId="Hyperlink">
    <w:name w:val="Hyperlink"/>
    <w:basedOn w:val="DefaultParagraphFont"/>
    <w:uiPriority w:val="99"/>
    <w:unhideWhenUsed/>
    <w:rsid w:val="001C237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6D3B7.531688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reidaiverson@triton.edu" TargetMode="External"/><Relationship Id="rId5" Type="http://schemas.openxmlformats.org/officeDocument/2006/relationships/hyperlink" Target="https://www.hofmann.info/us/" TargetMode="External"/><Relationship Id="rId10" Type="http://schemas.openxmlformats.org/officeDocument/2006/relationships/hyperlink" Target="https://jobboard.tempworks.com/hofmannusa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6D3B7.53168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Spiller-Iverson</dc:creator>
  <cp:keywords/>
  <dc:description/>
  <cp:lastModifiedBy>Freida Spiller-Iverson</cp:lastModifiedBy>
  <cp:revision>4</cp:revision>
  <dcterms:created xsi:type="dcterms:W3CDTF">2020-12-16T21:04:00Z</dcterms:created>
  <dcterms:modified xsi:type="dcterms:W3CDTF">2020-12-17T00:09:00Z</dcterms:modified>
</cp:coreProperties>
</file>